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2F" w:rsidRPr="0062742E" w:rsidRDefault="00931395" w:rsidP="005361D4">
      <w:pPr>
        <w:rPr>
          <w:rFonts w:ascii="Arial Black" w:hAnsi="Arial Black"/>
          <w:sz w:val="90"/>
          <w:szCs w:val="90"/>
        </w:rPr>
      </w:pPr>
      <w:bookmarkStart w:id="0" w:name="_GoBack"/>
      <w:bookmarkEnd w:id="0"/>
      <w:r>
        <w:rPr>
          <w:noProof/>
        </w:rPr>
        <w:drawing>
          <wp:inline distT="0" distB="0" distL="0" distR="0">
            <wp:extent cx="1914525" cy="809625"/>
            <wp:effectExtent l="0" t="0" r="9525" b="9525"/>
            <wp:docPr id="1" name="Image 1" descr="Logo Ser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ervo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809625"/>
                    </a:xfrm>
                    <a:prstGeom prst="rect">
                      <a:avLst/>
                    </a:prstGeom>
                    <a:noFill/>
                    <a:ln>
                      <a:noFill/>
                    </a:ln>
                  </pic:spPr>
                </pic:pic>
              </a:graphicData>
            </a:graphic>
          </wp:inline>
        </w:drawing>
      </w:r>
      <w:r w:rsidR="005361D4">
        <w:rPr>
          <w:noProof/>
        </w:rPr>
        <w:t xml:space="preserve">                      </w:t>
      </w:r>
      <w:r w:rsidR="00114D2F" w:rsidRPr="0062742E">
        <w:rPr>
          <w:rFonts w:ascii="Arial Black" w:hAnsi="Arial Black"/>
          <w:sz w:val="90"/>
          <w:szCs w:val="90"/>
        </w:rPr>
        <w:t>AVIS du Maire</w:t>
      </w:r>
    </w:p>
    <w:p w:rsidR="00114D2F" w:rsidRDefault="00114D2F">
      <w:pPr>
        <w:jc w:val="both"/>
        <w:rPr>
          <w:sz w:val="31"/>
          <w:szCs w:val="31"/>
        </w:rPr>
      </w:pPr>
      <w:r w:rsidRPr="0062742E">
        <w:rPr>
          <w:b/>
          <w:sz w:val="31"/>
          <w:szCs w:val="31"/>
        </w:rPr>
        <w:t xml:space="preserve">Le Maire de la Commune a l’honneur d’informer ses administrés que la </w:t>
      </w:r>
      <w:r w:rsidRPr="0062742E">
        <w:rPr>
          <w:rFonts w:ascii="Arial Black" w:hAnsi="Arial Black"/>
          <w:b/>
          <w:sz w:val="31"/>
          <w:szCs w:val="31"/>
        </w:rPr>
        <w:t>COMMUNE DE SERVOZ</w:t>
      </w:r>
      <w:r w:rsidRPr="0062742E">
        <w:rPr>
          <w:rFonts w:ascii="Arial Black" w:hAnsi="Arial Black"/>
          <w:sz w:val="31"/>
          <w:szCs w:val="31"/>
        </w:rPr>
        <w:t xml:space="preserve"> recherche</w:t>
      </w:r>
      <w:r w:rsidRPr="0062742E">
        <w:rPr>
          <w:sz w:val="31"/>
          <w:szCs w:val="31"/>
        </w:rPr>
        <w:t> :</w:t>
      </w:r>
    </w:p>
    <w:p w:rsidR="009E5D53" w:rsidRPr="0062742E" w:rsidRDefault="009E5D53">
      <w:pPr>
        <w:jc w:val="both"/>
        <w:rPr>
          <w:sz w:val="31"/>
          <w:szCs w:val="31"/>
        </w:rPr>
      </w:pPr>
    </w:p>
    <w:p w:rsidR="00E35761" w:rsidRDefault="00E35761" w:rsidP="00E35761">
      <w:pPr>
        <w:pStyle w:val="Normalcentr"/>
        <w:ind w:left="284" w:right="396"/>
      </w:pPr>
      <w:r>
        <w:t xml:space="preserve">1 </w:t>
      </w:r>
      <w:r w:rsidR="0070304E">
        <w:t>AGENT POLYVALENT pour un CONTRAT de 3 MOIS</w:t>
      </w:r>
      <w:r>
        <w:t xml:space="preserve"> </w:t>
      </w:r>
    </w:p>
    <w:p w:rsidR="00E35761" w:rsidRPr="0070304E" w:rsidRDefault="0095471B" w:rsidP="00E35761">
      <w:pPr>
        <w:pStyle w:val="Normalcentr"/>
        <w:ind w:left="284" w:right="396"/>
        <w:rPr>
          <w:sz w:val="40"/>
          <w:szCs w:val="32"/>
        </w:rPr>
      </w:pPr>
      <w:r>
        <w:rPr>
          <w:sz w:val="40"/>
          <w:szCs w:val="32"/>
        </w:rPr>
        <w:t>r</w:t>
      </w:r>
      <w:r w:rsidR="0070304E" w:rsidRPr="0070304E">
        <w:rPr>
          <w:sz w:val="40"/>
          <w:szCs w:val="32"/>
        </w:rPr>
        <w:t>emplacement d’un agent indisponible</w:t>
      </w:r>
      <w:r w:rsidR="003249D1">
        <w:rPr>
          <w:sz w:val="40"/>
          <w:szCs w:val="32"/>
        </w:rPr>
        <w:t xml:space="preserve"> pour le service technique</w:t>
      </w:r>
    </w:p>
    <w:p w:rsidR="00E35761" w:rsidRPr="0032758D" w:rsidRDefault="0095471B" w:rsidP="00E35761">
      <w:pPr>
        <w:pStyle w:val="Normalcentr"/>
        <w:ind w:left="284" w:right="396"/>
        <w:rPr>
          <w:sz w:val="40"/>
          <w:szCs w:val="42"/>
        </w:rPr>
      </w:pPr>
      <w:r>
        <w:t>p</w:t>
      </w:r>
      <w:r w:rsidR="00E35761">
        <w:t>our 35 heures par semaine (temps plein)</w:t>
      </w:r>
    </w:p>
    <w:p w:rsidR="0037044F" w:rsidRPr="0062742E" w:rsidRDefault="0037044F">
      <w:pPr>
        <w:jc w:val="both"/>
        <w:rPr>
          <w:rFonts w:ascii="Arial Black" w:hAnsi="Arial Black"/>
          <w:sz w:val="4"/>
          <w:szCs w:val="44"/>
        </w:rPr>
      </w:pPr>
    </w:p>
    <w:p w:rsidR="009E5D53" w:rsidRDefault="009E5D53" w:rsidP="0062742E">
      <w:pPr>
        <w:jc w:val="both"/>
        <w:rPr>
          <w:rFonts w:ascii="Arial Black" w:hAnsi="Arial Black"/>
          <w:sz w:val="32"/>
          <w:szCs w:val="44"/>
        </w:rPr>
      </w:pPr>
    </w:p>
    <w:p w:rsidR="006E7F18" w:rsidRPr="00ED371B" w:rsidRDefault="006E7F18" w:rsidP="006E7F18">
      <w:pPr>
        <w:jc w:val="both"/>
        <w:rPr>
          <w:rFonts w:ascii="Arial Black" w:hAnsi="Arial Black"/>
          <w:sz w:val="40"/>
          <w:szCs w:val="44"/>
        </w:rPr>
      </w:pPr>
      <w:r w:rsidRPr="00ED371B">
        <w:rPr>
          <w:rFonts w:ascii="Arial Black" w:hAnsi="Arial Black"/>
          <w:sz w:val="40"/>
          <w:szCs w:val="44"/>
        </w:rPr>
        <w:t>Missions :</w:t>
      </w:r>
    </w:p>
    <w:p w:rsidR="006E7F18" w:rsidRPr="00A436AE" w:rsidRDefault="006E7F18" w:rsidP="006E7F18">
      <w:pPr>
        <w:jc w:val="both"/>
        <w:rPr>
          <w:sz w:val="26"/>
          <w:szCs w:val="26"/>
        </w:rPr>
      </w:pPr>
      <w:r w:rsidRPr="00A436AE">
        <w:rPr>
          <w:sz w:val="26"/>
          <w:szCs w:val="26"/>
        </w:rPr>
        <w:t>L’agent exercera les fonctions d’adjoint technique territorial et partagera les tâches quotidiennes de l’équipe, sous l’autorité administrative du Maire, appuyé des élus référents. Le poste est plus particulièrement orienté vers l’entretien de la voirie communale.</w:t>
      </w:r>
    </w:p>
    <w:p w:rsidR="00A436AE" w:rsidRDefault="00A436AE" w:rsidP="00A436AE">
      <w:pPr>
        <w:rPr>
          <w:rFonts w:ascii="Bookman Old Style" w:hAnsi="Bookman Old Style"/>
          <w:b/>
          <w:sz w:val="30"/>
          <w:szCs w:val="30"/>
        </w:rPr>
      </w:pPr>
    </w:p>
    <w:p w:rsidR="00A436AE" w:rsidRPr="00B70671" w:rsidRDefault="00A436AE" w:rsidP="00A436AE">
      <w:pPr>
        <w:rPr>
          <w:rFonts w:ascii="Bookman Old Style" w:hAnsi="Bookman Old Style"/>
          <w:sz w:val="30"/>
          <w:szCs w:val="30"/>
        </w:rPr>
      </w:pPr>
      <w:r w:rsidRPr="00B70671">
        <w:rPr>
          <w:rFonts w:ascii="Bookman Old Style" w:hAnsi="Bookman Old Style"/>
          <w:b/>
          <w:sz w:val="30"/>
          <w:szCs w:val="30"/>
        </w:rPr>
        <w:t>Activités principales</w:t>
      </w:r>
      <w:r w:rsidRPr="00B70671">
        <w:rPr>
          <w:rFonts w:ascii="Bookman Old Style" w:hAnsi="Bookman Old Style"/>
          <w:sz w:val="30"/>
          <w:szCs w:val="30"/>
        </w:rPr>
        <w:t> :</w:t>
      </w:r>
    </w:p>
    <w:p w:rsidR="0054035B" w:rsidRPr="00A436AE" w:rsidRDefault="0054035B" w:rsidP="006B503F">
      <w:pPr>
        <w:spacing w:before="120"/>
        <w:jc w:val="both"/>
        <w:rPr>
          <w:rFonts w:ascii="Arial Black" w:hAnsi="Arial Black" w:cs="Arial"/>
          <w:b/>
          <w:sz w:val="26"/>
          <w:szCs w:val="26"/>
        </w:rPr>
      </w:pPr>
      <w:r w:rsidRPr="00A436AE">
        <w:rPr>
          <w:rFonts w:ascii="Arial Black" w:hAnsi="Arial Black" w:cs="Arial"/>
          <w:b/>
          <w:sz w:val="26"/>
          <w:szCs w:val="26"/>
        </w:rPr>
        <w:t>Voirie:</w:t>
      </w:r>
      <w:r w:rsidR="0056622B">
        <w:rPr>
          <w:rFonts w:ascii="Arial Black" w:hAnsi="Arial Black" w:cs="Arial"/>
          <w:b/>
          <w:sz w:val="26"/>
          <w:szCs w:val="26"/>
        </w:rPr>
        <w:t xml:space="preserve"> </w:t>
      </w:r>
    </w:p>
    <w:p w:rsidR="0054035B" w:rsidRPr="0062742E" w:rsidRDefault="0054035B" w:rsidP="00ED371B">
      <w:pPr>
        <w:numPr>
          <w:ilvl w:val="0"/>
          <w:numId w:val="9"/>
        </w:numPr>
        <w:ind w:left="284" w:hanging="284"/>
        <w:jc w:val="both"/>
        <w:rPr>
          <w:rFonts w:ascii="Arial Black" w:hAnsi="Arial Black"/>
          <w:sz w:val="26"/>
          <w:szCs w:val="26"/>
        </w:rPr>
      </w:pPr>
      <w:r>
        <w:rPr>
          <w:sz w:val="26"/>
          <w:szCs w:val="26"/>
        </w:rPr>
        <w:t>e</w:t>
      </w:r>
      <w:r w:rsidRPr="0062742E">
        <w:rPr>
          <w:sz w:val="26"/>
          <w:szCs w:val="26"/>
        </w:rPr>
        <w:t>ntretien</w:t>
      </w:r>
      <w:r>
        <w:rPr>
          <w:sz w:val="26"/>
          <w:szCs w:val="26"/>
        </w:rPr>
        <w:t>,</w:t>
      </w:r>
      <w:r w:rsidRPr="0062742E">
        <w:rPr>
          <w:sz w:val="26"/>
          <w:szCs w:val="26"/>
        </w:rPr>
        <w:t xml:space="preserve"> nettoiement et surveillance des voies publiques,  des voies de circulation piétonnes, repérage des dégradations et intervention préventive ou curative</w:t>
      </w:r>
    </w:p>
    <w:p w:rsidR="0054035B" w:rsidRPr="00F50669" w:rsidRDefault="0054035B" w:rsidP="00ED371B">
      <w:pPr>
        <w:numPr>
          <w:ilvl w:val="0"/>
          <w:numId w:val="9"/>
        </w:numPr>
        <w:ind w:left="284" w:hanging="284"/>
        <w:jc w:val="both"/>
        <w:rPr>
          <w:rFonts w:ascii="Arial Black" w:hAnsi="Arial Black"/>
          <w:sz w:val="26"/>
          <w:szCs w:val="26"/>
        </w:rPr>
      </w:pPr>
      <w:r w:rsidRPr="0062742E">
        <w:rPr>
          <w:sz w:val="26"/>
          <w:szCs w:val="26"/>
        </w:rPr>
        <w:t>balayage manuel et mécanique des voiries, nettoyage et curage des fossés</w:t>
      </w:r>
    </w:p>
    <w:p w:rsidR="0054035B" w:rsidRPr="00F50669" w:rsidRDefault="0054035B" w:rsidP="00ED371B">
      <w:pPr>
        <w:numPr>
          <w:ilvl w:val="0"/>
          <w:numId w:val="9"/>
        </w:numPr>
        <w:ind w:left="284" w:hanging="284"/>
        <w:jc w:val="both"/>
        <w:rPr>
          <w:rFonts w:ascii="Arial Black" w:hAnsi="Arial Black"/>
          <w:sz w:val="26"/>
          <w:szCs w:val="26"/>
        </w:rPr>
      </w:pPr>
      <w:r w:rsidRPr="00F50669">
        <w:rPr>
          <w:sz w:val="26"/>
          <w:szCs w:val="26"/>
        </w:rPr>
        <w:t xml:space="preserve">travaux d’entretien des espaces verts publics </w:t>
      </w:r>
    </w:p>
    <w:p w:rsidR="0054035B" w:rsidRPr="0062742E" w:rsidRDefault="0054035B" w:rsidP="00ED371B">
      <w:pPr>
        <w:numPr>
          <w:ilvl w:val="0"/>
          <w:numId w:val="9"/>
        </w:numPr>
        <w:ind w:left="284" w:hanging="284"/>
        <w:jc w:val="both"/>
        <w:rPr>
          <w:rFonts w:ascii="Arial Black" w:hAnsi="Arial Black"/>
          <w:sz w:val="26"/>
          <w:szCs w:val="26"/>
        </w:rPr>
      </w:pPr>
      <w:r w:rsidRPr="0062742E">
        <w:rPr>
          <w:sz w:val="26"/>
          <w:szCs w:val="26"/>
        </w:rPr>
        <w:t>entretien de la signalisation horizontale (marquage au sol) et verticale (panneaux)</w:t>
      </w:r>
    </w:p>
    <w:p w:rsidR="0054035B" w:rsidRPr="0062742E" w:rsidRDefault="0054035B" w:rsidP="00ED371B">
      <w:pPr>
        <w:numPr>
          <w:ilvl w:val="0"/>
          <w:numId w:val="9"/>
        </w:numPr>
        <w:ind w:left="284" w:hanging="284"/>
        <w:jc w:val="both"/>
        <w:rPr>
          <w:rFonts w:ascii="Arial Black" w:hAnsi="Arial Black"/>
          <w:sz w:val="26"/>
          <w:szCs w:val="26"/>
        </w:rPr>
      </w:pPr>
      <w:r w:rsidRPr="0062742E">
        <w:rPr>
          <w:sz w:val="26"/>
          <w:szCs w:val="26"/>
        </w:rPr>
        <w:t>appliquer les consignes environnementales en respectant les bonnes pratiques environnementales sur le lieu de travail</w:t>
      </w:r>
    </w:p>
    <w:p w:rsidR="0054035B" w:rsidRPr="0062742E" w:rsidRDefault="0054035B" w:rsidP="00ED371B">
      <w:pPr>
        <w:numPr>
          <w:ilvl w:val="0"/>
          <w:numId w:val="9"/>
        </w:numPr>
        <w:ind w:left="284" w:hanging="284"/>
        <w:jc w:val="both"/>
        <w:rPr>
          <w:rFonts w:ascii="Arial Black" w:hAnsi="Arial Black"/>
          <w:sz w:val="26"/>
          <w:szCs w:val="26"/>
        </w:rPr>
      </w:pPr>
      <w:r w:rsidRPr="0062742E">
        <w:rPr>
          <w:sz w:val="26"/>
          <w:szCs w:val="26"/>
        </w:rPr>
        <w:t>fleurissement et plantations</w:t>
      </w:r>
    </w:p>
    <w:p w:rsidR="00893205" w:rsidRPr="00A436AE" w:rsidRDefault="00893205" w:rsidP="006B503F">
      <w:pPr>
        <w:spacing w:before="180"/>
        <w:jc w:val="both"/>
        <w:rPr>
          <w:rFonts w:ascii="Arial Black" w:hAnsi="Arial Black"/>
          <w:b/>
          <w:sz w:val="26"/>
          <w:szCs w:val="26"/>
        </w:rPr>
      </w:pPr>
      <w:r w:rsidRPr="00A436AE">
        <w:rPr>
          <w:rFonts w:ascii="Arial Black" w:hAnsi="Arial Black"/>
          <w:b/>
          <w:sz w:val="26"/>
          <w:szCs w:val="26"/>
        </w:rPr>
        <w:t>Bâtiments :</w:t>
      </w:r>
    </w:p>
    <w:p w:rsidR="00351C45" w:rsidRPr="0095471B" w:rsidRDefault="00881132" w:rsidP="00ED371B">
      <w:pPr>
        <w:numPr>
          <w:ilvl w:val="0"/>
          <w:numId w:val="9"/>
        </w:numPr>
        <w:ind w:left="284" w:hanging="283"/>
        <w:jc w:val="both"/>
        <w:rPr>
          <w:rFonts w:ascii="Arial Black" w:hAnsi="Arial Black"/>
          <w:sz w:val="26"/>
          <w:szCs w:val="26"/>
        </w:rPr>
      </w:pPr>
      <w:r w:rsidRPr="0062742E">
        <w:rPr>
          <w:sz w:val="26"/>
          <w:szCs w:val="26"/>
        </w:rPr>
        <w:t>e</w:t>
      </w:r>
      <w:r w:rsidR="00351C45" w:rsidRPr="0062742E">
        <w:rPr>
          <w:sz w:val="26"/>
          <w:szCs w:val="26"/>
        </w:rPr>
        <w:t>ntretien courant</w:t>
      </w:r>
      <w:r w:rsidR="00DF44EF" w:rsidRPr="0062742E">
        <w:rPr>
          <w:sz w:val="26"/>
          <w:szCs w:val="26"/>
        </w:rPr>
        <w:t xml:space="preserve"> et opérations de première maintenance au niveau des équipements</w:t>
      </w:r>
    </w:p>
    <w:p w:rsidR="0095471B" w:rsidRPr="0056622B" w:rsidRDefault="0095471B" w:rsidP="00ED371B">
      <w:pPr>
        <w:numPr>
          <w:ilvl w:val="0"/>
          <w:numId w:val="9"/>
        </w:numPr>
        <w:ind w:left="284" w:hanging="283"/>
        <w:jc w:val="both"/>
        <w:rPr>
          <w:rFonts w:ascii="Arial Black" w:hAnsi="Arial Black"/>
          <w:sz w:val="26"/>
          <w:szCs w:val="26"/>
        </w:rPr>
      </w:pPr>
      <w:r w:rsidRPr="0056622B">
        <w:rPr>
          <w:sz w:val="26"/>
          <w:szCs w:val="26"/>
        </w:rPr>
        <w:t>ménage courant et gros nettoyages périodiques de certains bâtiments communaux</w:t>
      </w:r>
    </w:p>
    <w:p w:rsidR="00893205" w:rsidRPr="0056622B" w:rsidRDefault="00881132" w:rsidP="00ED371B">
      <w:pPr>
        <w:numPr>
          <w:ilvl w:val="0"/>
          <w:numId w:val="9"/>
        </w:numPr>
        <w:ind w:left="284" w:hanging="283"/>
        <w:jc w:val="both"/>
        <w:rPr>
          <w:rFonts w:ascii="Arial Black" w:hAnsi="Arial Black"/>
          <w:sz w:val="26"/>
          <w:szCs w:val="26"/>
        </w:rPr>
      </w:pPr>
      <w:r w:rsidRPr="0056622B">
        <w:rPr>
          <w:sz w:val="26"/>
          <w:szCs w:val="26"/>
        </w:rPr>
        <w:t>e</w:t>
      </w:r>
      <w:r w:rsidR="00893205" w:rsidRPr="0056622B">
        <w:rPr>
          <w:sz w:val="26"/>
          <w:szCs w:val="26"/>
        </w:rPr>
        <w:t>ntretien et maintenance des installations électriques</w:t>
      </w:r>
      <w:r w:rsidR="0095471B" w:rsidRPr="0056622B">
        <w:rPr>
          <w:sz w:val="26"/>
          <w:szCs w:val="26"/>
        </w:rPr>
        <w:t xml:space="preserve"> et des alarmes</w:t>
      </w:r>
    </w:p>
    <w:p w:rsidR="00893205" w:rsidRPr="0056622B" w:rsidRDefault="00881132" w:rsidP="00ED371B">
      <w:pPr>
        <w:numPr>
          <w:ilvl w:val="0"/>
          <w:numId w:val="9"/>
        </w:numPr>
        <w:ind w:left="284" w:hanging="283"/>
        <w:jc w:val="both"/>
        <w:rPr>
          <w:rFonts w:ascii="Arial Black" w:hAnsi="Arial Black"/>
          <w:sz w:val="26"/>
          <w:szCs w:val="26"/>
        </w:rPr>
      </w:pPr>
      <w:r w:rsidRPr="0056622B">
        <w:rPr>
          <w:sz w:val="26"/>
          <w:szCs w:val="26"/>
        </w:rPr>
        <w:t>g</w:t>
      </w:r>
      <w:r w:rsidR="00893205" w:rsidRPr="0056622B">
        <w:rPr>
          <w:sz w:val="26"/>
          <w:szCs w:val="26"/>
        </w:rPr>
        <w:t>estion de</w:t>
      </w:r>
      <w:r w:rsidR="00F50669" w:rsidRPr="0056622B">
        <w:rPr>
          <w:sz w:val="26"/>
          <w:szCs w:val="26"/>
        </w:rPr>
        <w:t>s</w:t>
      </w:r>
      <w:r w:rsidR="00893205" w:rsidRPr="0056622B">
        <w:rPr>
          <w:sz w:val="26"/>
          <w:szCs w:val="26"/>
        </w:rPr>
        <w:t xml:space="preserve"> régulation</w:t>
      </w:r>
      <w:r w:rsidR="00F50669" w:rsidRPr="0056622B">
        <w:rPr>
          <w:sz w:val="26"/>
          <w:szCs w:val="26"/>
        </w:rPr>
        <w:t>s</w:t>
      </w:r>
      <w:r w:rsidR="00893205" w:rsidRPr="0056622B">
        <w:rPr>
          <w:sz w:val="26"/>
          <w:szCs w:val="26"/>
        </w:rPr>
        <w:t xml:space="preserve"> d</w:t>
      </w:r>
      <w:r w:rsidR="00F50669" w:rsidRPr="0056622B">
        <w:rPr>
          <w:sz w:val="26"/>
          <w:szCs w:val="26"/>
        </w:rPr>
        <w:t>e</w:t>
      </w:r>
      <w:r w:rsidR="00893205" w:rsidRPr="0056622B">
        <w:rPr>
          <w:sz w:val="26"/>
          <w:szCs w:val="26"/>
        </w:rPr>
        <w:t xml:space="preserve"> chauffage de</w:t>
      </w:r>
      <w:r w:rsidR="00F50669" w:rsidRPr="0056622B">
        <w:rPr>
          <w:sz w:val="26"/>
          <w:szCs w:val="26"/>
        </w:rPr>
        <w:t>s</w:t>
      </w:r>
      <w:r w:rsidR="00893205" w:rsidRPr="0056622B">
        <w:rPr>
          <w:sz w:val="26"/>
          <w:szCs w:val="26"/>
        </w:rPr>
        <w:t xml:space="preserve"> salle</w:t>
      </w:r>
      <w:r w:rsidR="00F50669" w:rsidRPr="0056622B">
        <w:rPr>
          <w:sz w:val="26"/>
          <w:szCs w:val="26"/>
        </w:rPr>
        <w:t>s</w:t>
      </w:r>
      <w:r w:rsidR="00893205" w:rsidRPr="0056622B">
        <w:rPr>
          <w:sz w:val="26"/>
          <w:szCs w:val="26"/>
        </w:rPr>
        <w:t xml:space="preserve"> </w:t>
      </w:r>
      <w:r w:rsidR="00F50669" w:rsidRPr="0056622B">
        <w:rPr>
          <w:sz w:val="26"/>
          <w:szCs w:val="26"/>
        </w:rPr>
        <w:t>communales</w:t>
      </w:r>
    </w:p>
    <w:p w:rsidR="004546CA" w:rsidRPr="0056622B" w:rsidRDefault="00881132" w:rsidP="00ED371B">
      <w:pPr>
        <w:numPr>
          <w:ilvl w:val="0"/>
          <w:numId w:val="9"/>
        </w:numPr>
        <w:ind w:left="284" w:hanging="283"/>
        <w:jc w:val="both"/>
        <w:rPr>
          <w:rFonts w:ascii="Arial Black" w:hAnsi="Arial Black"/>
          <w:sz w:val="26"/>
          <w:szCs w:val="26"/>
        </w:rPr>
      </w:pPr>
      <w:r w:rsidRPr="0056622B">
        <w:rPr>
          <w:sz w:val="26"/>
          <w:szCs w:val="26"/>
        </w:rPr>
        <w:t>p</w:t>
      </w:r>
      <w:r w:rsidR="004546CA" w:rsidRPr="0056622B">
        <w:rPr>
          <w:sz w:val="26"/>
          <w:szCs w:val="26"/>
        </w:rPr>
        <w:t>etits travaux de bâtiment (maçonnerie, plâtrerie, peinture, plomberie, serrurerie, menuiserie)</w:t>
      </w:r>
    </w:p>
    <w:p w:rsidR="0095471B" w:rsidRPr="0056622B" w:rsidRDefault="0095471B" w:rsidP="00ED371B">
      <w:pPr>
        <w:numPr>
          <w:ilvl w:val="0"/>
          <w:numId w:val="9"/>
        </w:numPr>
        <w:ind w:left="284" w:hanging="283"/>
        <w:jc w:val="both"/>
        <w:rPr>
          <w:rFonts w:ascii="Arial Black" w:hAnsi="Arial Black"/>
          <w:sz w:val="26"/>
          <w:szCs w:val="26"/>
        </w:rPr>
      </w:pPr>
      <w:r w:rsidRPr="0056622B">
        <w:rPr>
          <w:sz w:val="26"/>
          <w:szCs w:val="26"/>
        </w:rPr>
        <w:t>gestion des clés et de la sécurité des bâtiments</w:t>
      </w:r>
    </w:p>
    <w:p w:rsidR="0095471B" w:rsidRPr="0056622B" w:rsidRDefault="0095471B" w:rsidP="00ED371B">
      <w:pPr>
        <w:numPr>
          <w:ilvl w:val="0"/>
          <w:numId w:val="9"/>
        </w:numPr>
        <w:ind w:left="284" w:hanging="283"/>
        <w:jc w:val="both"/>
        <w:rPr>
          <w:rFonts w:ascii="Arial Black" w:hAnsi="Arial Black"/>
          <w:sz w:val="26"/>
          <w:szCs w:val="26"/>
        </w:rPr>
      </w:pPr>
      <w:r w:rsidRPr="0056622B">
        <w:rPr>
          <w:sz w:val="26"/>
          <w:szCs w:val="26"/>
        </w:rPr>
        <w:t>suivi de l’agenda d’accessibilité programmée des bâtiments publics</w:t>
      </w:r>
    </w:p>
    <w:p w:rsidR="00F67080" w:rsidRPr="00A436AE" w:rsidRDefault="00F67080" w:rsidP="006B503F">
      <w:pPr>
        <w:spacing w:before="180"/>
        <w:jc w:val="both"/>
        <w:rPr>
          <w:rFonts w:ascii="Arial Black" w:hAnsi="Arial Black"/>
          <w:b/>
          <w:sz w:val="26"/>
          <w:szCs w:val="26"/>
        </w:rPr>
      </w:pPr>
      <w:r w:rsidRPr="00A436AE">
        <w:rPr>
          <w:rFonts w:ascii="Arial Black" w:hAnsi="Arial Black"/>
          <w:b/>
          <w:sz w:val="26"/>
          <w:szCs w:val="26"/>
        </w:rPr>
        <w:t>Propreté :</w:t>
      </w:r>
    </w:p>
    <w:p w:rsidR="00F67080" w:rsidRPr="0062742E" w:rsidRDefault="00216DAC" w:rsidP="00ED371B">
      <w:pPr>
        <w:numPr>
          <w:ilvl w:val="0"/>
          <w:numId w:val="9"/>
        </w:numPr>
        <w:ind w:left="284" w:hanging="284"/>
        <w:jc w:val="both"/>
        <w:rPr>
          <w:rFonts w:ascii="Arial Black" w:hAnsi="Arial Black"/>
          <w:sz w:val="26"/>
          <w:szCs w:val="26"/>
        </w:rPr>
      </w:pPr>
      <w:r>
        <w:rPr>
          <w:sz w:val="26"/>
          <w:szCs w:val="26"/>
        </w:rPr>
        <w:t>e</w:t>
      </w:r>
      <w:r w:rsidR="00F67080" w:rsidRPr="0062742E">
        <w:rPr>
          <w:sz w:val="26"/>
          <w:szCs w:val="26"/>
        </w:rPr>
        <w:t>ntretien</w:t>
      </w:r>
      <w:r w:rsidR="00823EAC">
        <w:rPr>
          <w:sz w:val="26"/>
          <w:szCs w:val="26"/>
        </w:rPr>
        <w:t>,</w:t>
      </w:r>
      <w:r w:rsidR="00F67080" w:rsidRPr="0062742E">
        <w:rPr>
          <w:sz w:val="26"/>
          <w:szCs w:val="26"/>
        </w:rPr>
        <w:t xml:space="preserve"> nettoiement et surveillance des espaces publiques</w:t>
      </w:r>
      <w:r w:rsidR="00EC0B6D" w:rsidRPr="0062742E">
        <w:rPr>
          <w:sz w:val="26"/>
          <w:szCs w:val="26"/>
        </w:rPr>
        <w:t xml:space="preserve"> et des points propreté</w:t>
      </w:r>
      <w:r w:rsidR="00F50669">
        <w:rPr>
          <w:sz w:val="26"/>
          <w:szCs w:val="26"/>
        </w:rPr>
        <w:t xml:space="preserve"> (en complément de Cham</w:t>
      </w:r>
      <w:r w:rsidR="006B503F">
        <w:rPr>
          <w:sz w:val="26"/>
          <w:szCs w:val="26"/>
        </w:rPr>
        <w:t>onix</w:t>
      </w:r>
      <w:r w:rsidR="00F50669">
        <w:rPr>
          <w:sz w:val="26"/>
          <w:szCs w:val="26"/>
        </w:rPr>
        <w:t xml:space="preserve"> Prop</w:t>
      </w:r>
      <w:r w:rsidR="006B503F">
        <w:rPr>
          <w:sz w:val="26"/>
          <w:szCs w:val="26"/>
        </w:rPr>
        <w:t>reté</w:t>
      </w:r>
      <w:r w:rsidR="00F50669">
        <w:rPr>
          <w:sz w:val="26"/>
          <w:szCs w:val="26"/>
        </w:rPr>
        <w:t>)</w:t>
      </w:r>
    </w:p>
    <w:p w:rsidR="00EC0B6D" w:rsidRPr="00A436AE" w:rsidRDefault="0062742E" w:rsidP="00ED371B">
      <w:pPr>
        <w:numPr>
          <w:ilvl w:val="0"/>
          <w:numId w:val="9"/>
        </w:numPr>
        <w:ind w:left="284" w:hanging="284"/>
        <w:jc w:val="both"/>
        <w:rPr>
          <w:rFonts w:ascii="Arial Black" w:hAnsi="Arial Black"/>
          <w:sz w:val="26"/>
          <w:szCs w:val="26"/>
        </w:rPr>
      </w:pPr>
      <w:r>
        <w:rPr>
          <w:sz w:val="26"/>
          <w:szCs w:val="26"/>
        </w:rPr>
        <w:t>e</w:t>
      </w:r>
      <w:r w:rsidR="00EC0B6D" w:rsidRPr="0062742E">
        <w:rPr>
          <w:sz w:val="26"/>
          <w:szCs w:val="26"/>
        </w:rPr>
        <w:t>ffectuer le ramassage hebdomadaire des cartons et l’enlèvement mensuel des encombrants</w:t>
      </w:r>
    </w:p>
    <w:p w:rsidR="00A436AE" w:rsidRPr="0062742E" w:rsidRDefault="00A436AE" w:rsidP="00A436AE">
      <w:pPr>
        <w:ind w:left="709"/>
        <w:jc w:val="both"/>
        <w:rPr>
          <w:rFonts w:ascii="Arial Black" w:hAnsi="Arial Black"/>
          <w:sz w:val="26"/>
          <w:szCs w:val="26"/>
        </w:rPr>
      </w:pPr>
    </w:p>
    <w:p w:rsidR="00A436AE" w:rsidRPr="005554B9" w:rsidRDefault="00A436AE" w:rsidP="005554B9">
      <w:pPr>
        <w:tabs>
          <w:tab w:val="left" w:pos="284"/>
        </w:tabs>
        <w:rPr>
          <w:rFonts w:ascii="Bookman Old Style" w:hAnsi="Bookman Old Style"/>
          <w:sz w:val="30"/>
          <w:szCs w:val="30"/>
        </w:rPr>
      </w:pPr>
      <w:r w:rsidRPr="005554B9">
        <w:rPr>
          <w:rFonts w:ascii="Bookman Old Style" w:hAnsi="Bookman Old Style"/>
          <w:b/>
          <w:sz w:val="30"/>
          <w:szCs w:val="30"/>
        </w:rPr>
        <w:t xml:space="preserve">Autres activités </w:t>
      </w:r>
      <w:r w:rsidRPr="005554B9">
        <w:rPr>
          <w:rFonts w:ascii="Bookman Old Style" w:hAnsi="Bookman Old Style"/>
          <w:sz w:val="30"/>
          <w:szCs w:val="30"/>
        </w:rPr>
        <w:t>:</w:t>
      </w:r>
    </w:p>
    <w:p w:rsidR="00823EAC" w:rsidRPr="00823EAC" w:rsidRDefault="00DF44EF" w:rsidP="005554B9">
      <w:pPr>
        <w:numPr>
          <w:ilvl w:val="0"/>
          <w:numId w:val="14"/>
        </w:numPr>
        <w:spacing w:before="20"/>
        <w:jc w:val="both"/>
        <w:rPr>
          <w:b/>
          <w:sz w:val="26"/>
          <w:szCs w:val="26"/>
        </w:rPr>
      </w:pPr>
      <w:r w:rsidRPr="0062742E">
        <w:rPr>
          <w:b/>
          <w:sz w:val="26"/>
          <w:szCs w:val="26"/>
        </w:rPr>
        <w:t>Aide à la manutention pour les manifestations communale</w:t>
      </w:r>
      <w:r w:rsidR="005554B9">
        <w:rPr>
          <w:b/>
          <w:sz w:val="26"/>
          <w:szCs w:val="26"/>
        </w:rPr>
        <w:t>s et intercommunale</w:t>
      </w:r>
      <w:r w:rsidRPr="0062742E">
        <w:rPr>
          <w:b/>
          <w:sz w:val="26"/>
          <w:szCs w:val="26"/>
        </w:rPr>
        <w:t>s</w:t>
      </w:r>
      <w:r w:rsidR="00F67080" w:rsidRPr="0062742E">
        <w:rPr>
          <w:rFonts w:cs="Arial"/>
          <w:sz w:val="26"/>
          <w:szCs w:val="26"/>
        </w:rPr>
        <w:t xml:space="preserve"> </w:t>
      </w:r>
    </w:p>
    <w:p w:rsidR="0095471B" w:rsidRPr="0056622B" w:rsidRDefault="0095471B" w:rsidP="005554B9">
      <w:pPr>
        <w:numPr>
          <w:ilvl w:val="0"/>
          <w:numId w:val="14"/>
        </w:numPr>
        <w:spacing w:before="20"/>
        <w:jc w:val="both"/>
        <w:rPr>
          <w:b/>
          <w:sz w:val="26"/>
          <w:szCs w:val="26"/>
        </w:rPr>
      </w:pPr>
      <w:r w:rsidRPr="0056622B">
        <w:rPr>
          <w:b/>
          <w:sz w:val="26"/>
          <w:szCs w:val="26"/>
        </w:rPr>
        <w:t xml:space="preserve">Gestion de la logistique </w:t>
      </w:r>
      <w:r w:rsidR="00B80297" w:rsidRPr="0056622B">
        <w:rPr>
          <w:b/>
          <w:sz w:val="26"/>
          <w:szCs w:val="26"/>
        </w:rPr>
        <w:t>évènementielle</w:t>
      </w:r>
    </w:p>
    <w:p w:rsidR="00377323" w:rsidRPr="0062742E" w:rsidRDefault="00377323" w:rsidP="005554B9">
      <w:pPr>
        <w:numPr>
          <w:ilvl w:val="0"/>
          <w:numId w:val="14"/>
        </w:numPr>
        <w:spacing w:before="20"/>
        <w:jc w:val="both"/>
        <w:rPr>
          <w:b/>
          <w:sz w:val="26"/>
          <w:szCs w:val="26"/>
        </w:rPr>
      </w:pPr>
      <w:r w:rsidRPr="0062742E">
        <w:rPr>
          <w:b/>
          <w:sz w:val="26"/>
          <w:szCs w:val="26"/>
        </w:rPr>
        <w:t>Assurer les dépa</w:t>
      </w:r>
      <w:r w:rsidR="004D685B" w:rsidRPr="0062742E">
        <w:rPr>
          <w:b/>
          <w:sz w:val="26"/>
          <w:szCs w:val="26"/>
        </w:rPr>
        <w:t>n</w:t>
      </w:r>
      <w:r w:rsidRPr="0062742E">
        <w:rPr>
          <w:b/>
          <w:sz w:val="26"/>
          <w:szCs w:val="26"/>
        </w:rPr>
        <w:t>nages et interventions urgentes</w:t>
      </w:r>
      <w:r w:rsidR="008B474E" w:rsidRPr="0062742E">
        <w:rPr>
          <w:b/>
          <w:sz w:val="26"/>
          <w:szCs w:val="26"/>
        </w:rPr>
        <w:t>,</w:t>
      </w:r>
      <w:r w:rsidR="00881132" w:rsidRPr="0062742E">
        <w:rPr>
          <w:b/>
          <w:sz w:val="26"/>
          <w:szCs w:val="26"/>
        </w:rPr>
        <w:t xml:space="preserve"> la </w:t>
      </w:r>
      <w:r w:rsidR="008B474E" w:rsidRPr="0062742E">
        <w:rPr>
          <w:b/>
          <w:sz w:val="26"/>
          <w:szCs w:val="26"/>
        </w:rPr>
        <w:t>maintenance courante du matériel utilisé</w:t>
      </w:r>
    </w:p>
    <w:p w:rsidR="00DF44EF" w:rsidRPr="0062742E" w:rsidRDefault="00DF44EF" w:rsidP="005554B9">
      <w:pPr>
        <w:numPr>
          <w:ilvl w:val="0"/>
          <w:numId w:val="14"/>
        </w:numPr>
        <w:spacing w:before="20"/>
        <w:jc w:val="both"/>
        <w:rPr>
          <w:b/>
          <w:sz w:val="26"/>
          <w:szCs w:val="26"/>
        </w:rPr>
      </w:pPr>
      <w:r w:rsidRPr="0062742E">
        <w:rPr>
          <w:b/>
          <w:sz w:val="26"/>
          <w:szCs w:val="26"/>
        </w:rPr>
        <w:t>Opérations de manutention</w:t>
      </w:r>
      <w:r w:rsidR="00823EAC">
        <w:rPr>
          <w:b/>
          <w:sz w:val="26"/>
          <w:szCs w:val="26"/>
        </w:rPr>
        <w:t xml:space="preserve"> sur la Commune et sur les communes voisines</w:t>
      </w:r>
    </w:p>
    <w:p w:rsidR="00DF44EF" w:rsidRPr="0062742E" w:rsidRDefault="004D685B" w:rsidP="005554B9">
      <w:pPr>
        <w:numPr>
          <w:ilvl w:val="0"/>
          <w:numId w:val="14"/>
        </w:numPr>
        <w:spacing w:before="20"/>
        <w:jc w:val="both"/>
        <w:rPr>
          <w:b/>
          <w:sz w:val="26"/>
          <w:szCs w:val="26"/>
        </w:rPr>
      </w:pPr>
      <w:r w:rsidRPr="0062742E">
        <w:rPr>
          <w:b/>
          <w:sz w:val="26"/>
          <w:szCs w:val="26"/>
        </w:rPr>
        <w:t>Conduite d’engins de jour comme de nuit</w:t>
      </w:r>
    </w:p>
    <w:p w:rsidR="00AA5DBB" w:rsidRPr="0062742E" w:rsidRDefault="007878E7" w:rsidP="005554B9">
      <w:pPr>
        <w:numPr>
          <w:ilvl w:val="0"/>
          <w:numId w:val="14"/>
        </w:numPr>
        <w:spacing w:before="20"/>
        <w:jc w:val="both"/>
        <w:rPr>
          <w:rFonts w:ascii="Arial Black" w:hAnsi="Arial Black"/>
          <w:sz w:val="26"/>
          <w:szCs w:val="26"/>
        </w:rPr>
      </w:pPr>
      <w:r w:rsidRPr="0062742E">
        <w:rPr>
          <w:b/>
          <w:sz w:val="26"/>
          <w:szCs w:val="26"/>
        </w:rPr>
        <w:t xml:space="preserve">Assurer les </w:t>
      </w:r>
      <w:r w:rsidR="00AA5DBB" w:rsidRPr="0062742E">
        <w:rPr>
          <w:b/>
          <w:sz w:val="26"/>
          <w:szCs w:val="26"/>
        </w:rPr>
        <w:t>astreintes</w:t>
      </w:r>
      <w:r w:rsidRPr="0062742E">
        <w:rPr>
          <w:b/>
          <w:sz w:val="26"/>
          <w:szCs w:val="26"/>
        </w:rPr>
        <w:t xml:space="preserve"> hebdomadaires</w:t>
      </w:r>
      <w:r w:rsidR="00DF44EF" w:rsidRPr="0062742E">
        <w:rPr>
          <w:sz w:val="26"/>
          <w:szCs w:val="26"/>
        </w:rPr>
        <w:t xml:space="preserve"> </w:t>
      </w:r>
    </w:p>
    <w:p w:rsidR="009E5D53" w:rsidRDefault="009A6632">
      <w:pPr>
        <w:jc w:val="both"/>
        <w:rPr>
          <w:rFonts w:ascii="Arial Black" w:hAnsi="Arial Black"/>
          <w:sz w:val="32"/>
          <w:szCs w:val="44"/>
        </w:rPr>
      </w:pPr>
      <w:r w:rsidRPr="0062742E">
        <w:rPr>
          <w:rFonts w:ascii="Verdana" w:hAnsi="Verdana" w:cs="Arial"/>
          <w:color w:val="000000"/>
          <w:sz w:val="6"/>
          <w:szCs w:val="17"/>
        </w:rPr>
        <w:br/>
      </w:r>
    </w:p>
    <w:p w:rsidR="00114D2F" w:rsidRPr="00ED371B" w:rsidRDefault="00F35F9B">
      <w:pPr>
        <w:jc w:val="both"/>
        <w:rPr>
          <w:rFonts w:ascii="Arial Black" w:hAnsi="Arial Black"/>
          <w:sz w:val="40"/>
          <w:szCs w:val="44"/>
        </w:rPr>
      </w:pPr>
      <w:r w:rsidRPr="00ED371B">
        <w:rPr>
          <w:rFonts w:ascii="Arial Black" w:hAnsi="Arial Black"/>
          <w:sz w:val="40"/>
          <w:szCs w:val="44"/>
        </w:rPr>
        <w:t>Profil</w:t>
      </w:r>
      <w:r w:rsidR="00114D2F" w:rsidRPr="00ED371B">
        <w:rPr>
          <w:rFonts w:ascii="Arial Black" w:hAnsi="Arial Black"/>
          <w:sz w:val="40"/>
          <w:szCs w:val="44"/>
        </w:rPr>
        <w:t> :</w:t>
      </w:r>
    </w:p>
    <w:p w:rsidR="00BC693F" w:rsidRPr="00823EAC" w:rsidRDefault="00BC693F" w:rsidP="005554B9">
      <w:pPr>
        <w:numPr>
          <w:ilvl w:val="0"/>
          <w:numId w:val="15"/>
        </w:numPr>
        <w:jc w:val="both"/>
        <w:rPr>
          <w:rFonts w:ascii="Arial Black" w:hAnsi="Arial Black"/>
          <w:sz w:val="26"/>
          <w:szCs w:val="26"/>
        </w:rPr>
      </w:pPr>
      <w:r w:rsidRPr="0062742E">
        <w:rPr>
          <w:sz w:val="26"/>
          <w:szCs w:val="26"/>
        </w:rPr>
        <w:t>Permis B exigé</w:t>
      </w:r>
      <w:r w:rsidR="009E5D53">
        <w:rPr>
          <w:sz w:val="26"/>
          <w:szCs w:val="26"/>
        </w:rPr>
        <w:t>, et PL souhaité</w:t>
      </w:r>
    </w:p>
    <w:p w:rsidR="00BE7A64" w:rsidRPr="0062742E" w:rsidRDefault="00BE7A64" w:rsidP="005554B9">
      <w:pPr>
        <w:numPr>
          <w:ilvl w:val="0"/>
          <w:numId w:val="15"/>
        </w:numPr>
        <w:jc w:val="both"/>
        <w:rPr>
          <w:rFonts w:ascii="Arial Black" w:hAnsi="Arial Black"/>
          <w:sz w:val="26"/>
          <w:szCs w:val="26"/>
        </w:rPr>
      </w:pPr>
      <w:r w:rsidRPr="0062742E">
        <w:rPr>
          <w:sz w:val="26"/>
          <w:szCs w:val="26"/>
        </w:rPr>
        <w:t>Connaissances techniques dans le</w:t>
      </w:r>
      <w:r w:rsidR="00823EAC">
        <w:rPr>
          <w:sz w:val="26"/>
          <w:szCs w:val="26"/>
        </w:rPr>
        <w:t>s</w:t>
      </w:r>
      <w:r w:rsidRPr="0062742E">
        <w:rPr>
          <w:sz w:val="26"/>
          <w:szCs w:val="26"/>
        </w:rPr>
        <w:t xml:space="preserve"> domaine</w:t>
      </w:r>
      <w:r w:rsidR="00823EAC">
        <w:rPr>
          <w:sz w:val="26"/>
          <w:szCs w:val="26"/>
        </w:rPr>
        <w:t>s de la conduite d’engins</w:t>
      </w:r>
      <w:r w:rsidR="00823EAC" w:rsidRPr="0062742E">
        <w:rPr>
          <w:sz w:val="26"/>
          <w:szCs w:val="26"/>
        </w:rPr>
        <w:t xml:space="preserve"> impérati</w:t>
      </w:r>
      <w:r w:rsidR="00823EAC">
        <w:rPr>
          <w:sz w:val="26"/>
          <w:szCs w:val="26"/>
        </w:rPr>
        <w:t>ves</w:t>
      </w:r>
    </w:p>
    <w:p w:rsidR="001C70D9" w:rsidRPr="0062742E" w:rsidRDefault="00BC693F" w:rsidP="005554B9">
      <w:pPr>
        <w:numPr>
          <w:ilvl w:val="0"/>
          <w:numId w:val="15"/>
        </w:numPr>
        <w:jc w:val="both"/>
        <w:rPr>
          <w:rFonts w:ascii="Arial Black" w:hAnsi="Arial Black"/>
          <w:sz w:val="26"/>
          <w:szCs w:val="26"/>
        </w:rPr>
      </w:pPr>
      <w:r w:rsidRPr="0062742E">
        <w:rPr>
          <w:sz w:val="26"/>
          <w:szCs w:val="26"/>
        </w:rPr>
        <w:t>Maîtrise de l’outillage et du matériel</w:t>
      </w:r>
    </w:p>
    <w:p w:rsidR="00BC693F" w:rsidRPr="0062742E" w:rsidRDefault="00BC693F" w:rsidP="005554B9">
      <w:pPr>
        <w:numPr>
          <w:ilvl w:val="0"/>
          <w:numId w:val="15"/>
        </w:numPr>
        <w:jc w:val="both"/>
        <w:rPr>
          <w:rFonts w:ascii="Arial Black" w:hAnsi="Arial Black"/>
          <w:sz w:val="26"/>
          <w:szCs w:val="26"/>
        </w:rPr>
      </w:pPr>
      <w:r w:rsidRPr="0062742E">
        <w:rPr>
          <w:sz w:val="26"/>
          <w:szCs w:val="26"/>
        </w:rPr>
        <w:t>Connaissances en espaces verts appréciées</w:t>
      </w:r>
    </w:p>
    <w:p w:rsidR="00BC693F" w:rsidRPr="0062742E" w:rsidRDefault="00BC693F" w:rsidP="005554B9">
      <w:pPr>
        <w:numPr>
          <w:ilvl w:val="0"/>
          <w:numId w:val="15"/>
        </w:numPr>
        <w:jc w:val="both"/>
        <w:rPr>
          <w:rFonts w:ascii="Arial Black" w:hAnsi="Arial Black"/>
          <w:sz w:val="26"/>
          <w:szCs w:val="26"/>
        </w:rPr>
      </w:pPr>
      <w:r w:rsidRPr="0062742E">
        <w:rPr>
          <w:sz w:val="26"/>
          <w:szCs w:val="26"/>
        </w:rPr>
        <w:t>Polyvalence, capacité d’adaptation</w:t>
      </w:r>
      <w:r w:rsidR="003800F4">
        <w:rPr>
          <w:sz w:val="26"/>
          <w:szCs w:val="26"/>
        </w:rPr>
        <w:t>, réactivité (proximité géographique)</w:t>
      </w:r>
    </w:p>
    <w:p w:rsidR="00114D2F" w:rsidRPr="0062742E" w:rsidRDefault="00114D2F" w:rsidP="005554B9">
      <w:pPr>
        <w:numPr>
          <w:ilvl w:val="0"/>
          <w:numId w:val="15"/>
        </w:numPr>
        <w:jc w:val="both"/>
        <w:rPr>
          <w:rFonts w:ascii="Arial Black" w:hAnsi="Arial Black"/>
          <w:sz w:val="26"/>
          <w:szCs w:val="26"/>
        </w:rPr>
      </w:pPr>
      <w:r w:rsidRPr="0062742E">
        <w:rPr>
          <w:sz w:val="26"/>
          <w:szCs w:val="26"/>
        </w:rPr>
        <w:t>Sens du travail en équipe</w:t>
      </w:r>
      <w:r w:rsidR="00D1740D" w:rsidRPr="0062742E">
        <w:rPr>
          <w:sz w:val="26"/>
          <w:szCs w:val="26"/>
        </w:rPr>
        <w:t xml:space="preserve"> ou en autonomie</w:t>
      </w:r>
      <w:r w:rsidRPr="0062742E">
        <w:rPr>
          <w:sz w:val="26"/>
          <w:szCs w:val="26"/>
        </w:rPr>
        <w:t>,</w:t>
      </w:r>
      <w:r w:rsidR="003800F4">
        <w:rPr>
          <w:sz w:val="26"/>
          <w:szCs w:val="26"/>
        </w:rPr>
        <w:t xml:space="preserve"> esprit d’initiative,</w:t>
      </w:r>
      <w:r w:rsidRPr="0062742E">
        <w:rPr>
          <w:sz w:val="26"/>
          <w:szCs w:val="26"/>
        </w:rPr>
        <w:t xml:space="preserve"> aptitude à la communication et à l’écoute</w:t>
      </w:r>
      <w:r w:rsidR="00502233" w:rsidRPr="0062742E">
        <w:rPr>
          <w:sz w:val="26"/>
          <w:szCs w:val="26"/>
        </w:rPr>
        <w:t>, savoir se référer à l’autorité</w:t>
      </w:r>
    </w:p>
    <w:p w:rsidR="0062742E" w:rsidRPr="0062742E" w:rsidRDefault="005B1C8E" w:rsidP="005554B9">
      <w:pPr>
        <w:numPr>
          <w:ilvl w:val="0"/>
          <w:numId w:val="15"/>
        </w:numPr>
        <w:jc w:val="both"/>
        <w:rPr>
          <w:rFonts w:ascii="Arial Black" w:hAnsi="Arial Black"/>
          <w:sz w:val="26"/>
          <w:szCs w:val="26"/>
        </w:rPr>
      </w:pPr>
      <w:r>
        <w:rPr>
          <w:sz w:val="26"/>
          <w:szCs w:val="26"/>
        </w:rPr>
        <w:t>R</w:t>
      </w:r>
      <w:r w:rsidR="0062742E" w:rsidRPr="0062742E">
        <w:rPr>
          <w:sz w:val="26"/>
          <w:szCs w:val="26"/>
        </w:rPr>
        <w:t>espect des consignes de sécurité</w:t>
      </w:r>
    </w:p>
    <w:p w:rsidR="00BE7A64" w:rsidRPr="0062742E" w:rsidRDefault="00BE7A64" w:rsidP="005554B9">
      <w:pPr>
        <w:numPr>
          <w:ilvl w:val="0"/>
          <w:numId w:val="15"/>
        </w:numPr>
        <w:jc w:val="both"/>
        <w:rPr>
          <w:rFonts w:ascii="Arial Black" w:hAnsi="Arial Black"/>
          <w:sz w:val="26"/>
          <w:szCs w:val="26"/>
        </w:rPr>
      </w:pPr>
      <w:r w:rsidRPr="0062742E">
        <w:rPr>
          <w:sz w:val="26"/>
          <w:szCs w:val="26"/>
        </w:rPr>
        <w:t>Sang froid dans les situations d’urgence</w:t>
      </w:r>
    </w:p>
    <w:p w:rsidR="00E24627" w:rsidRPr="0062742E" w:rsidRDefault="00E24627" w:rsidP="005554B9">
      <w:pPr>
        <w:numPr>
          <w:ilvl w:val="0"/>
          <w:numId w:val="15"/>
        </w:numPr>
        <w:jc w:val="both"/>
        <w:rPr>
          <w:rFonts w:ascii="Arial Black" w:hAnsi="Arial Black"/>
          <w:sz w:val="26"/>
          <w:szCs w:val="26"/>
        </w:rPr>
      </w:pPr>
      <w:r w:rsidRPr="0062742E">
        <w:rPr>
          <w:sz w:val="26"/>
          <w:szCs w:val="26"/>
        </w:rPr>
        <w:t>Bonne résistance physique po</w:t>
      </w:r>
      <w:r w:rsidR="0062742E" w:rsidRPr="0062742E">
        <w:rPr>
          <w:sz w:val="26"/>
          <w:szCs w:val="26"/>
        </w:rPr>
        <w:t>ur tous les travaux</w:t>
      </w:r>
    </w:p>
    <w:p w:rsidR="00BE7A64" w:rsidRPr="0062742E" w:rsidRDefault="00BE7A64" w:rsidP="005554B9">
      <w:pPr>
        <w:numPr>
          <w:ilvl w:val="0"/>
          <w:numId w:val="15"/>
        </w:numPr>
        <w:jc w:val="both"/>
        <w:rPr>
          <w:rFonts w:ascii="Arial Black" w:hAnsi="Arial Black"/>
          <w:sz w:val="26"/>
          <w:szCs w:val="26"/>
        </w:rPr>
      </w:pPr>
      <w:r w:rsidRPr="0062742E">
        <w:rPr>
          <w:sz w:val="26"/>
          <w:szCs w:val="26"/>
        </w:rPr>
        <w:t>Expérience souhaité dans un travail similaire</w:t>
      </w:r>
    </w:p>
    <w:p w:rsidR="00084F50" w:rsidRPr="005B1C8E" w:rsidRDefault="00BC693F" w:rsidP="005554B9">
      <w:pPr>
        <w:numPr>
          <w:ilvl w:val="0"/>
          <w:numId w:val="15"/>
        </w:numPr>
        <w:jc w:val="both"/>
        <w:rPr>
          <w:rFonts w:ascii="Arial Black" w:hAnsi="Arial Black"/>
          <w:sz w:val="26"/>
          <w:szCs w:val="26"/>
        </w:rPr>
      </w:pPr>
      <w:r w:rsidRPr="0062742E">
        <w:rPr>
          <w:sz w:val="26"/>
          <w:szCs w:val="26"/>
        </w:rPr>
        <w:t>Avoir le s</w:t>
      </w:r>
      <w:r w:rsidR="00084F50" w:rsidRPr="0062742E">
        <w:rPr>
          <w:sz w:val="26"/>
          <w:szCs w:val="26"/>
        </w:rPr>
        <w:t>ens du service public</w:t>
      </w:r>
      <w:r w:rsidR="005B1C8E">
        <w:rPr>
          <w:sz w:val="26"/>
          <w:szCs w:val="26"/>
        </w:rPr>
        <w:t>,</w:t>
      </w:r>
      <w:r w:rsidRPr="0062742E">
        <w:rPr>
          <w:sz w:val="26"/>
          <w:szCs w:val="26"/>
        </w:rPr>
        <w:t xml:space="preserve"> </w:t>
      </w:r>
      <w:r w:rsidR="006B503F">
        <w:rPr>
          <w:sz w:val="26"/>
          <w:szCs w:val="26"/>
        </w:rPr>
        <w:t>r</w:t>
      </w:r>
      <w:r w:rsidR="005B1C8E" w:rsidRPr="0062742E">
        <w:rPr>
          <w:sz w:val="26"/>
          <w:szCs w:val="26"/>
        </w:rPr>
        <w:t xml:space="preserve">igueur et discrétion en toutes circonstances </w:t>
      </w:r>
    </w:p>
    <w:p w:rsidR="001C70D9" w:rsidRPr="0062742E" w:rsidRDefault="00084F50" w:rsidP="005554B9">
      <w:pPr>
        <w:numPr>
          <w:ilvl w:val="0"/>
          <w:numId w:val="15"/>
        </w:numPr>
        <w:jc w:val="both"/>
        <w:rPr>
          <w:rFonts w:ascii="Arial Black" w:hAnsi="Arial Black"/>
          <w:sz w:val="26"/>
          <w:szCs w:val="26"/>
        </w:rPr>
      </w:pPr>
      <w:r w:rsidRPr="0062742E">
        <w:rPr>
          <w:sz w:val="26"/>
          <w:szCs w:val="26"/>
        </w:rPr>
        <w:t>Ponctualité et disponibilité pour d’éventuels remplacements ou missions complémentaires</w:t>
      </w:r>
    </w:p>
    <w:p w:rsidR="00AA5DBB" w:rsidRDefault="00AA5DBB">
      <w:pPr>
        <w:jc w:val="both"/>
        <w:rPr>
          <w:rFonts w:ascii="Arial Black" w:hAnsi="Arial Black"/>
          <w:sz w:val="8"/>
          <w:szCs w:val="44"/>
        </w:rPr>
      </w:pPr>
    </w:p>
    <w:p w:rsidR="00B17BD9" w:rsidRPr="0056622B" w:rsidRDefault="00B17BD9">
      <w:pPr>
        <w:jc w:val="both"/>
        <w:rPr>
          <w:rFonts w:ascii="Arial Black" w:hAnsi="Arial Black"/>
          <w:sz w:val="2"/>
          <w:szCs w:val="44"/>
        </w:rPr>
      </w:pPr>
    </w:p>
    <w:p w:rsidR="00114D2F" w:rsidRPr="00ED371B" w:rsidRDefault="00114D2F">
      <w:pPr>
        <w:pStyle w:val="Titre1"/>
        <w:rPr>
          <w:sz w:val="40"/>
        </w:rPr>
      </w:pPr>
      <w:r w:rsidRPr="00ED371B">
        <w:rPr>
          <w:sz w:val="40"/>
        </w:rPr>
        <w:t xml:space="preserve">Poste à pourvoir à compter du </w:t>
      </w:r>
      <w:r w:rsidR="009E5D53" w:rsidRPr="00ED371B">
        <w:rPr>
          <w:sz w:val="40"/>
        </w:rPr>
        <w:t>1</w:t>
      </w:r>
      <w:r w:rsidR="009E5D53" w:rsidRPr="00ED371B">
        <w:rPr>
          <w:sz w:val="40"/>
          <w:vertAlign w:val="superscript"/>
        </w:rPr>
        <w:t>er</w:t>
      </w:r>
      <w:r w:rsidR="009E5D53" w:rsidRPr="00ED371B">
        <w:rPr>
          <w:sz w:val="40"/>
        </w:rPr>
        <w:t xml:space="preserve"> </w:t>
      </w:r>
      <w:r w:rsidR="00E5185C">
        <w:rPr>
          <w:sz w:val="40"/>
        </w:rPr>
        <w:t>Juillet</w:t>
      </w:r>
      <w:r w:rsidR="009E5D53" w:rsidRPr="00ED371B">
        <w:rPr>
          <w:sz w:val="40"/>
        </w:rPr>
        <w:t xml:space="preserve"> 201</w:t>
      </w:r>
      <w:r w:rsidR="00E5185C">
        <w:rPr>
          <w:sz w:val="40"/>
        </w:rPr>
        <w:t>7</w:t>
      </w:r>
    </w:p>
    <w:p w:rsidR="005D22FD" w:rsidRPr="0056622B" w:rsidRDefault="005D22FD" w:rsidP="005D22FD">
      <w:pPr>
        <w:rPr>
          <w:sz w:val="4"/>
        </w:rPr>
      </w:pPr>
    </w:p>
    <w:p w:rsidR="00114D2F" w:rsidRPr="0062742E" w:rsidRDefault="00114D2F">
      <w:pPr>
        <w:jc w:val="both"/>
        <w:rPr>
          <w:rFonts w:ascii="Arial Black" w:hAnsi="Arial Black"/>
          <w:sz w:val="2"/>
          <w:szCs w:val="44"/>
        </w:rPr>
      </w:pPr>
    </w:p>
    <w:p w:rsidR="00114D2F" w:rsidRDefault="00114D2F">
      <w:pPr>
        <w:jc w:val="both"/>
        <w:rPr>
          <w:b/>
          <w:bCs/>
          <w:sz w:val="30"/>
          <w:szCs w:val="30"/>
          <w:u w:val="single"/>
        </w:rPr>
      </w:pPr>
      <w:r w:rsidRPr="0062742E">
        <w:rPr>
          <w:b/>
          <w:bCs/>
          <w:sz w:val="30"/>
          <w:szCs w:val="30"/>
        </w:rPr>
        <w:t xml:space="preserve">Adresser votre candidature manuscrite avec C.V. détaillé à l’attention de </w:t>
      </w:r>
      <w:r w:rsidR="009E5D53">
        <w:rPr>
          <w:b/>
          <w:bCs/>
          <w:sz w:val="30"/>
          <w:szCs w:val="30"/>
        </w:rPr>
        <w:t>M</w:t>
      </w:r>
      <w:r w:rsidR="007F3763">
        <w:rPr>
          <w:b/>
          <w:bCs/>
          <w:sz w:val="30"/>
          <w:szCs w:val="30"/>
        </w:rPr>
        <w:t>onsieu</w:t>
      </w:r>
      <w:r w:rsidR="009E5D53">
        <w:rPr>
          <w:b/>
          <w:bCs/>
          <w:sz w:val="30"/>
          <w:szCs w:val="30"/>
        </w:rPr>
        <w:t>r</w:t>
      </w:r>
      <w:r w:rsidRPr="0062742E">
        <w:rPr>
          <w:b/>
          <w:bCs/>
          <w:sz w:val="30"/>
          <w:szCs w:val="30"/>
        </w:rPr>
        <w:t xml:space="preserve"> le Maire </w:t>
      </w:r>
      <w:r w:rsidRPr="0062742E">
        <w:rPr>
          <w:b/>
          <w:bCs/>
          <w:sz w:val="30"/>
          <w:szCs w:val="30"/>
          <w:u w:val="single"/>
        </w:rPr>
        <w:t xml:space="preserve">avant le </w:t>
      </w:r>
      <w:r w:rsidR="005554B9">
        <w:rPr>
          <w:b/>
          <w:bCs/>
          <w:sz w:val="30"/>
          <w:szCs w:val="30"/>
          <w:u w:val="single"/>
        </w:rPr>
        <w:t>23</w:t>
      </w:r>
      <w:r w:rsidR="0054035B">
        <w:rPr>
          <w:b/>
          <w:bCs/>
          <w:sz w:val="30"/>
          <w:szCs w:val="30"/>
          <w:u w:val="single"/>
        </w:rPr>
        <w:t xml:space="preserve"> </w:t>
      </w:r>
      <w:r w:rsidR="00E5185C">
        <w:rPr>
          <w:b/>
          <w:bCs/>
          <w:sz w:val="30"/>
          <w:szCs w:val="30"/>
          <w:u w:val="single"/>
        </w:rPr>
        <w:t>Juin</w:t>
      </w:r>
      <w:r w:rsidR="009E5D53">
        <w:rPr>
          <w:b/>
          <w:bCs/>
          <w:sz w:val="30"/>
          <w:szCs w:val="30"/>
          <w:u w:val="single"/>
        </w:rPr>
        <w:t xml:space="preserve"> 201</w:t>
      </w:r>
      <w:r w:rsidR="00E5185C">
        <w:rPr>
          <w:b/>
          <w:bCs/>
          <w:sz w:val="30"/>
          <w:szCs w:val="30"/>
          <w:u w:val="single"/>
        </w:rPr>
        <w:t>7</w:t>
      </w:r>
      <w:r w:rsidRPr="0062742E">
        <w:rPr>
          <w:b/>
          <w:bCs/>
          <w:sz w:val="30"/>
          <w:szCs w:val="30"/>
          <w:u w:val="single"/>
        </w:rPr>
        <w:t>.</w:t>
      </w:r>
    </w:p>
    <w:tbl>
      <w:tblPr>
        <w:tblW w:w="0" w:type="auto"/>
        <w:tblLook w:val="04A0" w:firstRow="1" w:lastRow="0" w:firstColumn="1" w:lastColumn="0" w:noHBand="0" w:noVBand="1"/>
      </w:tblPr>
      <w:tblGrid>
        <w:gridCol w:w="11023"/>
        <w:gridCol w:w="4822"/>
      </w:tblGrid>
      <w:tr w:rsidR="005D22FD" w:rsidRPr="00AF5D15" w:rsidTr="00A0173E">
        <w:tc>
          <w:tcPr>
            <w:tcW w:w="11023" w:type="dxa"/>
            <w:shd w:val="clear" w:color="auto" w:fill="auto"/>
          </w:tcPr>
          <w:p w:rsidR="005D22FD" w:rsidRPr="00AF5D15" w:rsidRDefault="005D22FD" w:rsidP="006B503F">
            <w:pPr>
              <w:tabs>
                <w:tab w:val="left" w:pos="0"/>
              </w:tabs>
              <w:spacing w:before="120"/>
              <w:jc w:val="both"/>
              <w:rPr>
                <w:b/>
                <w:bCs/>
                <w:szCs w:val="26"/>
              </w:rPr>
            </w:pPr>
            <w:r w:rsidRPr="00AF5D15">
              <w:rPr>
                <w:b/>
                <w:bCs/>
                <w:szCs w:val="26"/>
                <w:u w:val="single"/>
              </w:rPr>
              <w:t>par courrier</w:t>
            </w:r>
            <w:r w:rsidRPr="00AF5D15">
              <w:rPr>
                <w:b/>
                <w:bCs/>
                <w:szCs w:val="26"/>
              </w:rPr>
              <w:t xml:space="preserve"> : Monsieur le Maire de Servoz – Mairie de Servoz – 90 rue du Bouchet – 74310 SERVOZ   </w:t>
            </w:r>
          </w:p>
        </w:tc>
        <w:tc>
          <w:tcPr>
            <w:tcW w:w="4822" w:type="dxa"/>
            <w:shd w:val="clear" w:color="auto" w:fill="auto"/>
          </w:tcPr>
          <w:p w:rsidR="005D22FD" w:rsidRPr="00AF5D15" w:rsidRDefault="005D22FD" w:rsidP="006B503F">
            <w:pPr>
              <w:spacing w:before="120"/>
              <w:jc w:val="both"/>
              <w:rPr>
                <w:b/>
                <w:bCs/>
                <w:szCs w:val="26"/>
              </w:rPr>
            </w:pPr>
            <w:r w:rsidRPr="00AF5D15">
              <w:rPr>
                <w:b/>
                <w:bCs/>
                <w:szCs w:val="26"/>
                <w:u w:val="single"/>
              </w:rPr>
              <w:t>par courriel</w:t>
            </w:r>
            <w:r w:rsidRPr="00AF5D15">
              <w:rPr>
                <w:b/>
                <w:bCs/>
                <w:szCs w:val="26"/>
              </w:rPr>
              <w:t> :</w:t>
            </w:r>
            <w:r w:rsidRPr="00AF5D15">
              <w:rPr>
                <w:b/>
                <w:bCs/>
                <w:szCs w:val="26"/>
              </w:rPr>
              <w:tab/>
            </w:r>
            <w:hyperlink r:id="rId7" w:history="1">
              <w:r w:rsidRPr="00AF5D15">
                <w:rPr>
                  <w:rStyle w:val="Lienhypertexte"/>
                  <w:b/>
                  <w:bCs/>
                  <w:szCs w:val="26"/>
                </w:rPr>
                <w:t>mairie.servoz@wanadoo.fr</w:t>
              </w:r>
            </w:hyperlink>
          </w:p>
        </w:tc>
      </w:tr>
    </w:tbl>
    <w:p w:rsidR="005D22FD" w:rsidRPr="0056622B" w:rsidRDefault="005D22FD" w:rsidP="0056622B">
      <w:pPr>
        <w:spacing w:before="180"/>
        <w:jc w:val="both"/>
        <w:rPr>
          <w:b/>
          <w:bCs/>
          <w:sz w:val="26"/>
          <w:szCs w:val="26"/>
        </w:rPr>
      </w:pPr>
      <w:r w:rsidRPr="000D3107">
        <w:rPr>
          <w:b/>
          <w:bCs/>
          <w:sz w:val="26"/>
          <w:szCs w:val="26"/>
        </w:rPr>
        <w:t>Pour tout renseignement : s’adresser à la Secrétaire de Mairie au 04 50 47 21 51</w:t>
      </w:r>
    </w:p>
    <w:sectPr w:rsidR="005D22FD" w:rsidRPr="0056622B" w:rsidSect="001B70EE">
      <w:pgSz w:w="16839" w:h="23814" w:code="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D9C"/>
    <w:multiLevelType w:val="hybridMultilevel"/>
    <w:tmpl w:val="314468B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C15B1C"/>
    <w:multiLevelType w:val="hybridMultilevel"/>
    <w:tmpl w:val="7170477C"/>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2CC01A2A">
      <w:numFmt w:val="bullet"/>
      <w:lvlText w:val=""/>
      <w:lvlJc w:val="left"/>
      <w:pPr>
        <w:tabs>
          <w:tab w:val="num" w:pos="1800"/>
        </w:tabs>
        <w:ind w:left="1800" w:hanging="360"/>
      </w:pPr>
      <w:rPr>
        <w:rFonts w:ascii="Wingdings 2" w:eastAsia="Times New Roman" w:hAnsi="Wingdings 2" w:cs="Times New Roman" w:hint="default"/>
        <w:i/>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EE2FDF"/>
    <w:multiLevelType w:val="hybridMultilevel"/>
    <w:tmpl w:val="52B8F37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F10093"/>
    <w:multiLevelType w:val="hybridMultilevel"/>
    <w:tmpl w:val="677EB0E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28755D66"/>
    <w:multiLevelType w:val="hybridMultilevel"/>
    <w:tmpl w:val="CF1E4A66"/>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DE4077"/>
    <w:multiLevelType w:val="hybridMultilevel"/>
    <w:tmpl w:val="D2EAD2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B3238"/>
    <w:multiLevelType w:val="hybridMultilevel"/>
    <w:tmpl w:val="7170477C"/>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694B2A"/>
    <w:multiLevelType w:val="hybridMultilevel"/>
    <w:tmpl w:val="B5F8A2C0"/>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1">
      <w:start w:val="1"/>
      <w:numFmt w:val="bullet"/>
      <w:lvlText w:val=""/>
      <w:lvlJc w:val="left"/>
      <w:pPr>
        <w:tabs>
          <w:tab w:val="num" w:pos="1800"/>
        </w:tabs>
        <w:ind w:left="1800" w:hanging="360"/>
      </w:pPr>
      <w:rPr>
        <w:rFonts w:ascii="Symbol" w:hAnsi="Symbol" w:hint="default"/>
        <w:i/>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3F4C4A"/>
    <w:multiLevelType w:val="hybridMultilevel"/>
    <w:tmpl w:val="D5A4B49A"/>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1">
      <w:start w:val="1"/>
      <w:numFmt w:val="bullet"/>
      <w:lvlText w:val=""/>
      <w:lvlJc w:val="left"/>
      <w:pPr>
        <w:tabs>
          <w:tab w:val="num" w:pos="1800"/>
        </w:tabs>
        <w:ind w:left="1800" w:hanging="360"/>
      </w:pPr>
      <w:rPr>
        <w:rFonts w:ascii="Symbol" w:hAnsi="Symbol" w:hint="default"/>
        <w:i/>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EE6C67"/>
    <w:multiLevelType w:val="hybridMultilevel"/>
    <w:tmpl w:val="CF964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6609C3"/>
    <w:multiLevelType w:val="hybridMultilevel"/>
    <w:tmpl w:val="73563C3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7718BD"/>
    <w:multiLevelType w:val="hybridMultilevel"/>
    <w:tmpl w:val="0AC44B9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C41415"/>
    <w:multiLevelType w:val="hybridMultilevel"/>
    <w:tmpl w:val="7170477C"/>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5B3956"/>
    <w:multiLevelType w:val="hybridMultilevel"/>
    <w:tmpl w:val="B5FAD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413EA3"/>
    <w:multiLevelType w:val="hybridMultilevel"/>
    <w:tmpl w:val="7170477C"/>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1"/>
  </w:num>
  <w:num w:numId="3">
    <w:abstractNumId w:val="10"/>
  </w:num>
  <w:num w:numId="4">
    <w:abstractNumId w:val="6"/>
  </w:num>
  <w:num w:numId="5">
    <w:abstractNumId w:val="12"/>
  </w:num>
  <w:num w:numId="6">
    <w:abstractNumId w:val="1"/>
  </w:num>
  <w:num w:numId="7">
    <w:abstractNumId w:val="14"/>
  </w:num>
  <w:num w:numId="8">
    <w:abstractNumId w:val="9"/>
  </w:num>
  <w:num w:numId="9">
    <w:abstractNumId w:val="3"/>
  </w:num>
  <w:num w:numId="10">
    <w:abstractNumId w:val="7"/>
  </w:num>
  <w:num w:numId="11">
    <w:abstractNumId w:val="8"/>
  </w:num>
  <w:num w:numId="12">
    <w:abstractNumId w:val="4"/>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E3"/>
    <w:rsid w:val="00066035"/>
    <w:rsid w:val="00084F50"/>
    <w:rsid w:val="000A320E"/>
    <w:rsid w:val="000A5562"/>
    <w:rsid w:val="00114D2F"/>
    <w:rsid w:val="00122584"/>
    <w:rsid w:val="001729E2"/>
    <w:rsid w:val="00181582"/>
    <w:rsid w:val="00190345"/>
    <w:rsid w:val="001930D0"/>
    <w:rsid w:val="001B70EE"/>
    <w:rsid w:val="001C70D9"/>
    <w:rsid w:val="001D5A30"/>
    <w:rsid w:val="001E06FA"/>
    <w:rsid w:val="00216DAC"/>
    <w:rsid w:val="00234B12"/>
    <w:rsid w:val="00274FCA"/>
    <w:rsid w:val="00311051"/>
    <w:rsid w:val="003249D1"/>
    <w:rsid w:val="00351C45"/>
    <w:rsid w:val="0037044F"/>
    <w:rsid w:val="00375AC2"/>
    <w:rsid w:val="00377323"/>
    <w:rsid w:val="003800F4"/>
    <w:rsid w:val="003A789E"/>
    <w:rsid w:val="0040705D"/>
    <w:rsid w:val="00410877"/>
    <w:rsid w:val="004125D7"/>
    <w:rsid w:val="00434788"/>
    <w:rsid w:val="00435BB8"/>
    <w:rsid w:val="004546CA"/>
    <w:rsid w:val="0047059E"/>
    <w:rsid w:val="004850E6"/>
    <w:rsid w:val="004D685B"/>
    <w:rsid w:val="00502233"/>
    <w:rsid w:val="005361D4"/>
    <w:rsid w:val="0054035B"/>
    <w:rsid w:val="0054230A"/>
    <w:rsid w:val="005554B9"/>
    <w:rsid w:val="005641C8"/>
    <w:rsid w:val="0056622B"/>
    <w:rsid w:val="005729FE"/>
    <w:rsid w:val="005B1C8E"/>
    <w:rsid w:val="005B6CA4"/>
    <w:rsid w:val="005D22FD"/>
    <w:rsid w:val="0062718B"/>
    <w:rsid w:val="0062742E"/>
    <w:rsid w:val="00631A0A"/>
    <w:rsid w:val="00641072"/>
    <w:rsid w:val="006436C8"/>
    <w:rsid w:val="006A06EE"/>
    <w:rsid w:val="006B503F"/>
    <w:rsid w:val="006E7F18"/>
    <w:rsid w:val="0070304E"/>
    <w:rsid w:val="00745CAC"/>
    <w:rsid w:val="00747E19"/>
    <w:rsid w:val="00765E9A"/>
    <w:rsid w:val="007878E7"/>
    <w:rsid w:val="007A7EAC"/>
    <w:rsid w:val="007D20AB"/>
    <w:rsid w:val="007E1F61"/>
    <w:rsid w:val="007E461C"/>
    <w:rsid w:val="007F1AAF"/>
    <w:rsid w:val="007F3763"/>
    <w:rsid w:val="00813C9F"/>
    <w:rsid w:val="00823EAC"/>
    <w:rsid w:val="00824FA8"/>
    <w:rsid w:val="00856BC7"/>
    <w:rsid w:val="00866256"/>
    <w:rsid w:val="00881132"/>
    <w:rsid w:val="00893205"/>
    <w:rsid w:val="008B474E"/>
    <w:rsid w:val="008B6AE1"/>
    <w:rsid w:val="008D0A21"/>
    <w:rsid w:val="008E05F2"/>
    <w:rsid w:val="008E5624"/>
    <w:rsid w:val="008F7F9D"/>
    <w:rsid w:val="00931395"/>
    <w:rsid w:val="009546E3"/>
    <w:rsid w:val="0095471B"/>
    <w:rsid w:val="00975044"/>
    <w:rsid w:val="0098527B"/>
    <w:rsid w:val="009A6632"/>
    <w:rsid w:val="009B6C99"/>
    <w:rsid w:val="009B6DB6"/>
    <w:rsid w:val="009C1C32"/>
    <w:rsid w:val="009E5D53"/>
    <w:rsid w:val="00A0771D"/>
    <w:rsid w:val="00A101D5"/>
    <w:rsid w:val="00A4081E"/>
    <w:rsid w:val="00A436AE"/>
    <w:rsid w:val="00A713C9"/>
    <w:rsid w:val="00AA5DBB"/>
    <w:rsid w:val="00B17BD9"/>
    <w:rsid w:val="00B27B70"/>
    <w:rsid w:val="00B80297"/>
    <w:rsid w:val="00B960FD"/>
    <w:rsid w:val="00BA30BA"/>
    <w:rsid w:val="00BC693F"/>
    <w:rsid w:val="00BE7A64"/>
    <w:rsid w:val="00C814D6"/>
    <w:rsid w:val="00C90C38"/>
    <w:rsid w:val="00C97135"/>
    <w:rsid w:val="00CA282E"/>
    <w:rsid w:val="00CE3C26"/>
    <w:rsid w:val="00CF7535"/>
    <w:rsid w:val="00D154D6"/>
    <w:rsid w:val="00D1740D"/>
    <w:rsid w:val="00D73059"/>
    <w:rsid w:val="00DB2E25"/>
    <w:rsid w:val="00DC65DB"/>
    <w:rsid w:val="00DD3CCC"/>
    <w:rsid w:val="00DE682B"/>
    <w:rsid w:val="00DF44EF"/>
    <w:rsid w:val="00E22CC8"/>
    <w:rsid w:val="00E24627"/>
    <w:rsid w:val="00E24AB2"/>
    <w:rsid w:val="00E266CE"/>
    <w:rsid w:val="00E35761"/>
    <w:rsid w:val="00E5185C"/>
    <w:rsid w:val="00E63256"/>
    <w:rsid w:val="00E64601"/>
    <w:rsid w:val="00E806BE"/>
    <w:rsid w:val="00EB644E"/>
    <w:rsid w:val="00EC0B6D"/>
    <w:rsid w:val="00ED371B"/>
    <w:rsid w:val="00EF7A9D"/>
    <w:rsid w:val="00F01E9A"/>
    <w:rsid w:val="00F25A2B"/>
    <w:rsid w:val="00F35F9B"/>
    <w:rsid w:val="00F50669"/>
    <w:rsid w:val="00F67080"/>
    <w:rsid w:val="00FA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AF0D5F-8754-4CD6-9D2D-BDAA212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D6"/>
    <w:rPr>
      <w:sz w:val="24"/>
      <w:szCs w:val="24"/>
    </w:rPr>
  </w:style>
  <w:style w:type="paragraph" w:styleId="Titre1">
    <w:name w:val="heading 1"/>
    <w:basedOn w:val="Normal"/>
    <w:next w:val="Normal"/>
    <w:qFormat/>
    <w:rsid w:val="00C814D6"/>
    <w:pPr>
      <w:keepNext/>
      <w:jc w:val="center"/>
      <w:outlineLvl w:val="0"/>
    </w:pPr>
    <w:rPr>
      <w:rFonts w:ascii="Arial Black" w:hAnsi="Arial Black"/>
      <w:sz w:val="36"/>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rsid w:val="00C814D6"/>
    <w:pPr>
      <w:pBdr>
        <w:top w:val="single" w:sz="12" w:space="1" w:color="auto"/>
        <w:left w:val="single" w:sz="12" w:space="4" w:color="auto"/>
        <w:bottom w:val="single" w:sz="12" w:space="1" w:color="auto"/>
        <w:right w:val="single" w:sz="12" w:space="4" w:color="auto"/>
      </w:pBdr>
      <w:ind w:left="900" w:right="646"/>
      <w:jc w:val="center"/>
    </w:pPr>
    <w:rPr>
      <w:rFonts w:ascii="Arial Black" w:hAnsi="Arial Black"/>
      <w:sz w:val="44"/>
      <w:szCs w:val="44"/>
    </w:rPr>
  </w:style>
  <w:style w:type="paragraph" w:styleId="Corpsdetexte">
    <w:name w:val="Body Text"/>
    <w:basedOn w:val="Normal"/>
    <w:semiHidden/>
    <w:rsid w:val="00C814D6"/>
    <w:pPr>
      <w:jc w:val="both"/>
    </w:pPr>
    <w:rPr>
      <w:b/>
      <w:bCs/>
      <w:sz w:val="32"/>
      <w:szCs w:val="36"/>
    </w:rPr>
  </w:style>
  <w:style w:type="character" w:customStyle="1" w:styleId="pagetexte1">
    <w:name w:val="pagetexte1"/>
    <w:rsid w:val="00BC693F"/>
    <w:rPr>
      <w:rFonts w:ascii="Verdana" w:hAnsi="Verdana" w:hint="default"/>
      <w:color w:val="000000"/>
      <w:sz w:val="17"/>
      <w:szCs w:val="17"/>
    </w:rPr>
  </w:style>
  <w:style w:type="character" w:styleId="Lienhypertexte">
    <w:name w:val="Hyperlink"/>
    <w:uiPriority w:val="99"/>
    <w:unhideWhenUsed/>
    <w:rsid w:val="005D22FD"/>
    <w:rPr>
      <w:color w:val="0000FF"/>
      <w:u w:val="single"/>
    </w:rPr>
  </w:style>
  <w:style w:type="paragraph" w:styleId="Paragraphedeliste">
    <w:name w:val="List Paragraph"/>
    <w:basedOn w:val="Normal"/>
    <w:uiPriority w:val="34"/>
    <w:qFormat/>
    <w:rsid w:val="00A436AE"/>
    <w:pPr>
      <w:ind w:left="720"/>
      <w:contextualSpacing/>
    </w:pPr>
  </w:style>
  <w:style w:type="paragraph" w:styleId="Textedebulles">
    <w:name w:val="Balloon Text"/>
    <w:basedOn w:val="Normal"/>
    <w:link w:val="TextedebullesCar"/>
    <w:uiPriority w:val="99"/>
    <w:semiHidden/>
    <w:unhideWhenUsed/>
    <w:rsid w:val="007F37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3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rie.servoz@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A66F-90DA-4CE7-A698-59043EFE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AVIS du Maire</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du Maire</dc:title>
  <dc:creator>Mairie</dc:creator>
  <cp:lastModifiedBy>Utilisateur</cp:lastModifiedBy>
  <cp:revision>2</cp:revision>
  <cp:lastPrinted>2017-06-08T08:09:00Z</cp:lastPrinted>
  <dcterms:created xsi:type="dcterms:W3CDTF">2017-06-13T08:27:00Z</dcterms:created>
  <dcterms:modified xsi:type="dcterms:W3CDTF">2017-06-13T08:27:00Z</dcterms:modified>
</cp:coreProperties>
</file>